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6BC5" w14:textId="77777777" w:rsidR="005E22C6" w:rsidRPr="00F17677" w:rsidRDefault="005E22C6" w:rsidP="005E22C6">
      <w:pPr>
        <w:jc w:val="center"/>
        <w:rPr>
          <w:rFonts w:cs="Arial"/>
          <w:b/>
          <w:sz w:val="36"/>
          <w:szCs w:val="28"/>
        </w:rPr>
      </w:pPr>
      <w:r w:rsidRPr="00F17677">
        <w:rPr>
          <w:rFonts w:cs="Arial"/>
          <w:b/>
          <w:sz w:val="36"/>
          <w:szCs w:val="28"/>
        </w:rPr>
        <w:t xml:space="preserve">Politika </w:t>
      </w:r>
      <w:r w:rsidR="00665160">
        <w:rPr>
          <w:rFonts w:cs="Arial"/>
          <w:b/>
          <w:sz w:val="36"/>
          <w:szCs w:val="28"/>
        </w:rPr>
        <w:t>společnosti</w:t>
      </w:r>
    </w:p>
    <w:p w14:paraId="34526DC3" w14:textId="77777777" w:rsidR="005E22C6" w:rsidRPr="00F17677" w:rsidRDefault="005E22C6" w:rsidP="005E22C6">
      <w:pPr>
        <w:jc w:val="center"/>
        <w:rPr>
          <w:rFonts w:cs="Arial"/>
          <w:b/>
          <w:bCs/>
          <w:i/>
          <w:iCs/>
        </w:rPr>
      </w:pPr>
      <w:r w:rsidRPr="00F17677">
        <w:rPr>
          <w:rFonts w:cs="Arial"/>
          <w:b/>
          <w:bCs/>
          <w:i/>
          <w:iCs/>
        </w:rPr>
        <w:t>Spring systems, spol. s r.o.</w:t>
      </w:r>
    </w:p>
    <w:p w14:paraId="59499BCB" w14:textId="77777777" w:rsidR="005E22C6" w:rsidRPr="00C9654D" w:rsidRDefault="005E22C6" w:rsidP="005E22C6">
      <w:pPr>
        <w:jc w:val="center"/>
        <w:rPr>
          <w:rFonts w:cs="Arial"/>
          <w:b/>
          <w:bCs/>
        </w:rPr>
      </w:pPr>
    </w:p>
    <w:p w14:paraId="77EA9F4C" w14:textId="77777777" w:rsidR="005E22C6" w:rsidRDefault="005E22C6" w:rsidP="005E22C6">
      <w:pPr>
        <w:spacing w:before="240"/>
        <w:jc w:val="center"/>
        <w:rPr>
          <w:sz w:val="22"/>
          <w:szCs w:val="22"/>
          <w:u w:val="single"/>
        </w:rPr>
      </w:pPr>
      <w:r w:rsidRPr="000774FB">
        <w:rPr>
          <w:sz w:val="22"/>
          <w:szCs w:val="22"/>
          <w:u w:val="single"/>
        </w:rPr>
        <w:t xml:space="preserve">Vedení a pracovníci společnosti </w:t>
      </w:r>
      <w:r w:rsidR="00233970">
        <w:rPr>
          <w:sz w:val="22"/>
          <w:szCs w:val="22"/>
          <w:u w:val="single"/>
        </w:rPr>
        <w:t>Spring systems</w:t>
      </w:r>
      <w:r w:rsidRPr="000774FB">
        <w:rPr>
          <w:sz w:val="22"/>
          <w:szCs w:val="22"/>
          <w:u w:val="single"/>
        </w:rPr>
        <w:t xml:space="preserve"> se zavazují:</w:t>
      </w:r>
    </w:p>
    <w:p w14:paraId="7EEE1DAB" w14:textId="77777777" w:rsidR="00CE7BD6" w:rsidRPr="000774FB" w:rsidRDefault="00CE7BD6" w:rsidP="005E22C6">
      <w:pPr>
        <w:spacing w:before="240"/>
        <w:jc w:val="center"/>
        <w:rPr>
          <w:sz w:val="22"/>
          <w:szCs w:val="22"/>
          <w:u w:val="single"/>
        </w:rPr>
      </w:pPr>
    </w:p>
    <w:p w14:paraId="0FF51B17" w14:textId="77777777" w:rsidR="005E22C6" w:rsidRDefault="005E22C6" w:rsidP="005E22C6">
      <w:pPr>
        <w:numPr>
          <w:ilvl w:val="0"/>
          <w:numId w:val="1"/>
        </w:numPr>
        <w:jc w:val="left"/>
        <w:rPr>
          <w:i/>
          <w:sz w:val="22"/>
          <w:szCs w:val="22"/>
        </w:rPr>
      </w:pPr>
      <w:r w:rsidRPr="000774FB">
        <w:rPr>
          <w:i/>
          <w:sz w:val="22"/>
          <w:szCs w:val="22"/>
        </w:rPr>
        <w:t xml:space="preserve">Poskytovat jedinečné </w:t>
      </w:r>
      <w:r w:rsidR="001F284D">
        <w:rPr>
          <w:i/>
          <w:sz w:val="22"/>
          <w:szCs w:val="22"/>
        </w:rPr>
        <w:t xml:space="preserve">softwarové </w:t>
      </w:r>
      <w:r w:rsidR="00233970">
        <w:rPr>
          <w:i/>
          <w:sz w:val="22"/>
          <w:szCs w:val="22"/>
        </w:rPr>
        <w:t xml:space="preserve">produkty a </w:t>
      </w:r>
      <w:r w:rsidRPr="000774FB">
        <w:rPr>
          <w:i/>
          <w:sz w:val="22"/>
          <w:szCs w:val="22"/>
        </w:rPr>
        <w:t>služby s optimální hodnotou pro zákazníka</w:t>
      </w:r>
      <w:r w:rsidR="00233970">
        <w:rPr>
          <w:i/>
          <w:sz w:val="22"/>
          <w:szCs w:val="22"/>
        </w:rPr>
        <w:t xml:space="preserve"> (podporující jeho záměry a cíle)</w:t>
      </w:r>
      <w:r w:rsidRPr="000774FB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oceně</w:t>
      </w:r>
      <w:r w:rsidRPr="000774FB">
        <w:rPr>
          <w:i/>
          <w:sz w:val="22"/>
          <w:szCs w:val="22"/>
        </w:rPr>
        <w:t>né spokojeností a loajalitou zákazníků.</w:t>
      </w:r>
      <w:r w:rsidR="001F284D">
        <w:rPr>
          <w:i/>
          <w:sz w:val="22"/>
          <w:szCs w:val="22"/>
        </w:rPr>
        <w:t xml:space="preserve"> Software a s ním spojené služby se snažíme realizovat tak, aby zahrnoval</w:t>
      </w:r>
      <w:r w:rsidR="005A4CFD">
        <w:rPr>
          <w:i/>
          <w:sz w:val="22"/>
          <w:szCs w:val="22"/>
        </w:rPr>
        <w:t xml:space="preserve"> tyto vlastnosti</w:t>
      </w:r>
      <w:r w:rsidR="001F284D">
        <w:rPr>
          <w:i/>
          <w:sz w:val="22"/>
          <w:szCs w:val="22"/>
        </w:rPr>
        <w:t>:</w:t>
      </w:r>
    </w:p>
    <w:p w14:paraId="491CFF79" w14:textId="77777777" w:rsidR="005A4CFD" w:rsidRDefault="007A169E" w:rsidP="001F284D">
      <w:pPr>
        <w:numPr>
          <w:ilvl w:val="1"/>
          <w:numId w:val="1"/>
        </w:numPr>
        <w:jc w:val="left"/>
        <w:rPr>
          <w:i/>
          <w:sz w:val="22"/>
          <w:szCs w:val="22"/>
        </w:rPr>
      </w:pPr>
      <w:r w:rsidRPr="007A169E">
        <w:rPr>
          <w:i/>
          <w:color w:val="2F5496" w:themeColor="accent1" w:themeShade="BF"/>
          <w:sz w:val="22"/>
          <w:szCs w:val="22"/>
        </w:rPr>
        <w:t>Kvalit</w:t>
      </w:r>
      <w:r w:rsidR="005A4CFD">
        <w:rPr>
          <w:i/>
          <w:color w:val="2F5496" w:themeColor="accent1" w:themeShade="BF"/>
          <w:sz w:val="22"/>
          <w:szCs w:val="22"/>
        </w:rPr>
        <w:t>a</w:t>
      </w:r>
      <w:r w:rsidRPr="007A169E">
        <w:rPr>
          <w:i/>
          <w:sz w:val="22"/>
          <w:szCs w:val="22"/>
        </w:rPr>
        <w:t xml:space="preserve"> </w:t>
      </w:r>
    </w:p>
    <w:p w14:paraId="78818EAF" w14:textId="77777777" w:rsidR="001F284D" w:rsidRPr="007A169E" w:rsidRDefault="005A4CFD" w:rsidP="005A4CFD">
      <w:pPr>
        <w:spacing w:before="0"/>
        <w:ind w:left="1418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M</w:t>
      </w:r>
      <w:r w:rsidR="007A169E" w:rsidRPr="007A169E">
        <w:rPr>
          <w:i/>
          <w:sz w:val="22"/>
          <w:szCs w:val="22"/>
        </w:rPr>
        <w:t xml:space="preserve">oderní frameworky zvyšující efektivitu, </w:t>
      </w:r>
      <w:r w:rsidR="001F284D" w:rsidRPr="007A169E">
        <w:rPr>
          <w:i/>
          <w:sz w:val="22"/>
          <w:szCs w:val="22"/>
        </w:rPr>
        <w:t>možnost provést audit zdrojových kódů zákazníkem,</w:t>
      </w:r>
    </w:p>
    <w:p w14:paraId="1D4BC597" w14:textId="77777777" w:rsidR="005A4CFD" w:rsidRPr="005A4CFD" w:rsidRDefault="007A169E" w:rsidP="001F284D">
      <w:pPr>
        <w:numPr>
          <w:ilvl w:val="1"/>
          <w:numId w:val="1"/>
        </w:numPr>
        <w:jc w:val="left"/>
        <w:rPr>
          <w:i/>
          <w:sz w:val="22"/>
          <w:szCs w:val="22"/>
        </w:rPr>
      </w:pPr>
      <w:r w:rsidRPr="007A169E">
        <w:rPr>
          <w:i/>
          <w:color w:val="2F5496" w:themeColor="accent1" w:themeShade="BF"/>
          <w:sz w:val="22"/>
          <w:szCs w:val="22"/>
        </w:rPr>
        <w:t>U</w:t>
      </w:r>
      <w:r w:rsidR="001F284D" w:rsidRPr="007A169E">
        <w:rPr>
          <w:i/>
          <w:color w:val="2F5496" w:themeColor="accent1" w:themeShade="BF"/>
          <w:sz w:val="22"/>
          <w:szCs w:val="22"/>
        </w:rPr>
        <w:t>živatelsk</w:t>
      </w:r>
      <w:r w:rsidR="005A4CFD">
        <w:rPr>
          <w:i/>
          <w:color w:val="2F5496" w:themeColor="accent1" w:themeShade="BF"/>
          <w:sz w:val="22"/>
          <w:szCs w:val="22"/>
        </w:rPr>
        <w:t>á</w:t>
      </w:r>
      <w:r w:rsidR="001F284D" w:rsidRPr="007A169E">
        <w:rPr>
          <w:i/>
          <w:color w:val="2F5496" w:themeColor="accent1" w:themeShade="BF"/>
          <w:sz w:val="22"/>
          <w:szCs w:val="22"/>
        </w:rPr>
        <w:t xml:space="preserve"> přívětivost</w:t>
      </w:r>
    </w:p>
    <w:p w14:paraId="7EE7E8A0" w14:textId="77777777" w:rsidR="001F284D" w:rsidRDefault="005A4CFD" w:rsidP="005A4CFD">
      <w:pPr>
        <w:spacing w:before="0"/>
        <w:ind w:left="1418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S</w:t>
      </w:r>
      <w:r w:rsidR="00AC5511" w:rsidRPr="005A4CFD">
        <w:rPr>
          <w:i/>
          <w:sz w:val="22"/>
          <w:szCs w:val="22"/>
        </w:rPr>
        <w:t>oftwarové aplikace jsou pro uživatele intuitivní</w:t>
      </w:r>
      <w:r w:rsidR="001F284D">
        <w:rPr>
          <w:i/>
          <w:sz w:val="22"/>
          <w:szCs w:val="22"/>
        </w:rPr>
        <w:t>,</w:t>
      </w:r>
    </w:p>
    <w:p w14:paraId="21D439DD" w14:textId="77777777" w:rsidR="005A4CFD" w:rsidRPr="005A4CFD" w:rsidRDefault="007A169E" w:rsidP="001F284D">
      <w:pPr>
        <w:numPr>
          <w:ilvl w:val="1"/>
          <w:numId w:val="1"/>
        </w:numPr>
        <w:jc w:val="left"/>
        <w:rPr>
          <w:i/>
          <w:sz w:val="22"/>
          <w:szCs w:val="22"/>
        </w:rPr>
      </w:pPr>
      <w:r w:rsidRPr="007A169E">
        <w:rPr>
          <w:i/>
          <w:color w:val="2F5496" w:themeColor="accent1" w:themeShade="BF"/>
          <w:sz w:val="22"/>
          <w:szCs w:val="22"/>
        </w:rPr>
        <w:t>R</w:t>
      </w:r>
      <w:r w:rsidR="001F284D" w:rsidRPr="007A169E">
        <w:rPr>
          <w:i/>
          <w:color w:val="2F5496" w:themeColor="accent1" w:themeShade="BF"/>
          <w:sz w:val="22"/>
          <w:szCs w:val="22"/>
        </w:rPr>
        <w:t>ychlost aplikací</w:t>
      </w:r>
    </w:p>
    <w:p w14:paraId="65BC90F3" w14:textId="77777777" w:rsidR="001F284D" w:rsidRDefault="005A4CFD" w:rsidP="005A4CFD">
      <w:pPr>
        <w:spacing w:before="0"/>
        <w:ind w:left="1418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K</w:t>
      </w:r>
      <w:r w:rsidR="007E65C4">
        <w:rPr>
          <w:i/>
          <w:sz w:val="22"/>
          <w:szCs w:val="22"/>
        </w:rPr>
        <w:t xml:space="preserve">rátká doba reakce </w:t>
      </w:r>
      <w:r w:rsidR="007E65C4" w:rsidRPr="005A4CFD">
        <w:rPr>
          <w:i/>
          <w:sz w:val="22"/>
          <w:szCs w:val="22"/>
        </w:rPr>
        <w:t>softwarové aplikace</w:t>
      </w:r>
      <w:r w:rsidR="001F284D">
        <w:rPr>
          <w:i/>
          <w:sz w:val="22"/>
          <w:szCs w:val="22"/>
        </w:rPr>
        <w:t>,</w:t>
      </w:r>
    </w:p>
    <w:p w14:paraId="0E11A6ED" w14:textId="77777777" w:rsidR="005A4CFD" w:rsidRPr="005A4CFD" w:rsidRDefault="007A169E" w:rsidP="001F284D">
      <w:pPr>
        <w:numPr>
          <w:ilvl w:val="1"/>
          <w:numId w:val="1"/>
        </w:numPr>
        <w:jc w:val="left"/>
        <w:rPr>
          <w:i/>
          <w:sz w:val="22"/>
          <w:szCs w:val="22"/>
        </w:rPr>
      </w:pPr>
      <w:r w:rsidRPr="007A169E">
        <w:rPr>
          <w:i/>
          <w:color w:val="2F5496" w:themeColor="accent1" w:themeShade="BF"/>
          <w:sz w:val="22"/>
          <w:szCs w:val="22"/>
        </w:rPr>
        <w:t>A</w:t>
      </w:r>
      <w:r w:rsidR="001F284D" w:rsidRPr="007A169E">
        <w:rPr>
          <w:i/>
          <w:color w:val="2F5496" w:themeColor="accent1" w:themeShade="BF"/>
          <w:sz w:val="22"/>
          <w:szCs w:val="22"/>
        </w:rPr>
        <w:t>ktualizace software</w:t>
      </w:r>
    </w:p>
    <w:p w14:paraId="563D941C" w14:textId="77777777" w:rsidR="001F284D" w:rsidRDefault="005A4CFD" w:rsidP="005A4CFD">
      <w:pPr>
        <w:spacing w:before="0"/>
        <w:ind w:left="1418"/>
        <w:jc w:val="left"/>
        <w:rPr>
          <w:i/>
          <w:sz w:val="22"/>
          <w:szCs w:val="22"/>
        </w:rPr>
      </w:pPr>
      <w:r w:rsidRPr="005A4CFD">
        <w:rPr>
          <w:i/>
          <w:sz w:val="22"/>
          <w:szCs w:val="22"/>
        </w:rPr>
        <w:t>Aktualizace softwarové aplikace</w:t>
      </w:r>
      <w:r>
        <w:rPr>
          <w:i/>
          <w:sz w:val="22"/>
          <w:szCs w:val="22"/>
        </w:rPr>
        <w:t xml:space="preserve"> </w:t>
      </w:r>
      <w:r w:rsidR="001F284D">
        <w:rPr>
          <w:i/>
          <w:sz w:val="22"/>
          <w:szCs w:val="22"/>
        </w:rPr>
        <w:t>s ohledem na legislativní požadavky a bezpečnost,</w:t>
      </w:r>
    </w:p>
    <w:p w14:paraId="1367D0FD" w14:textId="77777777" w:rsidR="005A4CFD" w:rsidRPr="005A4CFD" w:rsidRDefault="007A169E" w:rsidP="001F284D">
      <w:pPr>
        <w:numPr>
          <w:ilvl w:val="1"/>
          <w:numId w:val="1"/>
        </w:numPr>
        <w:jc w:val="left"/>
        <w:rPr>
          <w:i/>
          <w:sz w:val="22"/>
          <w:szCs w:val="22"/>
        </w:rPr>
      </w:pPr>
      <w:r w:rsidRPr="007A169E">
        <w:rPr>
          <w:i/>
          <w:color w:val="2F5496" w:themeColor="accent1" w:themeShade="BF"/>
          <w:sz w:val="22"/>
          <w:szCs w:val="22"/>
        </w:rPr>
        <w:t>Správ</w:t>
      </w:r>
      <w:r w:rsidR="005A4CFD">
        <w:rPr>
          <w:i/>
          <w:color w:val="2F5496" w:themeColor="accent1" w:themeShade="BF"/>
          <w:sz w:val="22"/>
          <w:szCs w:val="22"/>
        </w:rPr>
        <w:t>a</w:t>
      </w:r>
    </w:p>
    <w:p w14:paraId="10C93315" w14:textId="77777777" w:rsidR="001F284D" w:rsidRDefault="005A4CFD" w:rsidP="005A4CFD">
      <w:pPr>
        <w:spacing w:before="0"/>
        <w:ind w:left="1418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S</w:t>
      </w:r>
      <w:r w:rsidR="007A169E">
        <w:rPr>
          <w:i/>
          <w:sz w:val="22"/>
          <w:szCs w:val="22"/>
        </w:rPr>
        <w:t>ystém na evidenci</w:t>
      </w:r>
      <w:r w:rsidR="001F284D">
        <w:rPr>
          <w:i/>
          <w:sz w:val="22"/>
          <w:szCs w:val="22"/>
        </w:rPr>
        <w:t xml:space="preserve"> požadavků zákazníka,</w:t>
      </w:r>
    </w:p>
    <w:p w14:paraId="11B976D0" w14:textId="77777777" w:rsidR="005A4CFD" w:rsidRPr="005A4CFD" w:rsidRDefault="007A169E" w:rsidP="001F284D">
      <w:pPr>
        <w:numPr>
          <w:ilvl w:val="1"/>
          <w:numId w:val="1"/>
        </w:numPr>
        <w:jc w:val="left"/>
        <w:rPr>
          <w:i/>
          <w:sz w:val="22"/>
          <w:szCs w:val="22"/>
        </w:rPr>
      </w:pPr>
      <w:r w:rsidRPr="007A169E">
        <w:rPr>
          <w:i/>
          <w:color w:val="2F5496" w:themeColor="accent1" w:themeShade="BF"/>
          <w:sz w:val="22"/>
          <w:szCs w:val="22"/>
        </w:rPr>
        <w:t>Podpor</w:t>
      </w:r>
      <w:r w:rsidR="005A4CFD">
        <w:rPr>
          <w:i/>
          <w:color w:val="2F5496" w:themeColor="accent1" w:themeShade="BF"/>
          <w:sz w:val="22"/>
          <w:szCs w:val="22"/>
        </w:rPr>
        <w:t>a</w:t>
      </w:r>
    </w:p>
    <w:p w14:paraId="130FB64C" w14:textId="77777777" w:rsidR="001F284D" w:rsidRDefault="005A4CFD" w:rsidP="005A4CFD">
      <w:pPr>
        <w:spacing w:before="0"/>
        <w:ind w:left="1418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O</w:t>
      </w:r>
      <w:r w:rsidR="001F284D">
        <w:rPr>
          <w:i/>
          <w:sz w:val="22"/>
          <w:szCs w:val="22"/>
        </w:rPr>
        <w:t>n</w:t>
      </w:r>
      <w:r w:rsidR="007A169E">
        <w:rPr>
          <w:i/>
          <w:sz w:val="22"/>
          <w:szCs w:val="22"/>
        </w:rPr>
        <w:t>-</w:t>
      </w:r>
      <w:r w:rsidR="001F284D">
        <w:rPr>
          <w:i/>
          <w:sz w:val="22"/>
          <w:szCs w:val="22"/>
        </w:rPr>
        <w:t>line i off</w:t>
      </w:r>
      <w:r w:rsidR="007A169E">
        <w:rPr>
          <w:i/>
          <w:sz w:val="22"/>
          <w:szCs w:val="22"/>
        </w:rPr>
        <w:t>-</w:t>
      </w:r>
      <w:r w:rsidR="001F284D">
        <w:rPr>
          <w:i/>
          <w:sz w:val="22"/>
          <w:szCs w:val="22"/>
        </w:rPr>
        <w:t>line podpor</w:t>
      </w:r>
      <w:r>
        <w:rPr>
          <w:i/>
          <w:sz w:val="22"/>
          <w:szCs w:val="22"/>
        </w:rPr>
        <w:t>a</w:t>
      </w:r>
      <w:r w:rsidR="001F284D">
        <w:rPr>
          <w:i/>
          <w:sz w:val="22"/>
          <w:szCs w:val="22"/>
        </w:rPr>
        <w:t>.</w:t>
      </w:r>
    </w:p>
    <w:p w14:paraId="5CD145F1" w14:textId="77777777" w:rsidR="005E22C6" w:rsidRPr="00F02DA5" w:rsidRDefault="005E22C6" w:rsidP="005E22C6">
      <w:pPr>
        <w:numPr>
          <w:ilvl w:val="0"/>
          <w:numId w:val="1"/>
        </w:numPr>
        <w:jc w:val="left"/>
        <w:rPr>
          <w:i/>
          <w:sz w:val="22"/>
          <w:szCs w:val="22"/>
        </w:rPr>
      </w:pPr>
      <w:r w:rsidRPr="00F02DA5">
        <w:rPr>
          <w:i/>
          <w:sz w:val="22"/>
          <w:szCs w:val="22"/>
        </w:rPr>
        <w:t>Plnit požadavky zákazníků a ostatních zainteresovaných stran</w:t>
      </w:r>
      <w:r w:rsidR="007A169E">
        <w:rPr>
          <w:i/>
          <w:sz w:val="22"/>
          <w:szCs w:val="22"/>
        </w:rPr>
        <w:t xml:space="preserve">, včetně </w:t>
      </w:r>
      <w:r w:rsidR="00504538">
        <w:rPr>
          <w:i/>
          <w:sz w:val="22"/>
          <w:szCs w:val="22"/>
        </w:rPr>
        <w:t xml:space="preserve">plnění standardů systému managementu a </w:t>
      </w:r>
      <w:r w:rsidR="007A169E" w:rsidRPr="00D1662E">
        <w:rPr>
          <w:i/>
          <w:sz w:val="22"/>
          <w:szCs w:val="22"/>
        </w:rPr>
        <w:t>naplňování právních požadavků</w:t>
      </w:r>
      <w:r w:rsidR="007A169E">
        <w:rPr>
          <w:i/>
          <w:sz w:val="22"/>
          <w:szCs w:val="22"/>
        </w:rPr>
        <w:t xml:space="preserve"> </w:t>
      </w:r>
      <w:r w:rsidR="007A169E" w:rsidRPr="00D1662E">
        <w:rPr>
          <w:i/>
          <w:sz w:val="22"/>
          <w:szCs w:val="22"/>
        </w:rPr>
        <w:t xml:space="preserve">ve společnosti </w:t>
      </w:r>
      <w:r w:rsidR="007A169E">
        <w:rPr>
          <w:i/>
          <w:sz w:val="22"/>
          <w:szCs w:val="22"/>
        </w:rPr>
        <w:t>Spring systems</w:t>
      </w:r>
      <w:r w:rsidR="007A169E" w:rsidRPr="00D1662E">
        <w:rPr>
          <w:i/>
          <w:sz w:val="22"/>
          <w:szCs w:val="22"/>
        </w:rPr>
        <w:t xml:space="preserve"> a u zákazníků</w:t>
      </w:r>
      <w:r w:rsidRPr="00F02DA5">
        <w:rPr>
          <w:i/>
          <w:sz w:val="22"/>
          <w:szCs w:val="22"/>
        </w:rPr>
        <w:t>.</w:t>
      </w:r>
    </w:p>
    <w:p w14:paraId="63752190" w14:textId="2D61FA0B" w:rsidR="005E22C6" w:rsidRPr="000774FB" w:rsidRDefault="005E22C6" w:rsidP="005E22C6">
      <w:pPr>
        <w:numPr>
          <w:ilvl w:val="0"/>
          <w:numId w:val="1"/>
        </w:numPr>
        <w:jc w:val="left"/>
        <w:rPr>
          <w:i/>
          <w:sz w:val="22"/>
          <w:szCs w:val="22"/>
        </w:rPr>
      </w:pPr>
      <w:r w:rsidRPr="000774FB">
        <w:rPr>
          <w:i/>
          <w:sz w:val="22"/>
          <w:szCs w:val="22"/>
        </w:rPr>
        <w:t xml:space="preserve">Zlepšovat činnosti společnosti </w:t>
      </w:r>
      <w:r w:rsidR="00BB2BA0">
        <w:rPr>
          <w:i/>
          <w:sz w:val="22"/>
          <w:szCs w:val="22"/>
        </w:rPr>
        <w:t xml:space="preserve">a </w:t>
      </w:r>
      <w:r w:rsidR="00BB2BA0" w:rsidRPr="00B64F1E">
        <w:rPr>
          <w:i/>
          <w:sz w:val="22"/>
          <w:szCs w:val="22"/>
        </w:rPr>
        <w:t xml:space="preserve">systém managementu kvality </w:t>
      </w:r>
      <w:r w:rsidRPr="000774FB">
        <w:rPr>
          <w:i/>
          <w:sz w:val="22"/>
          <w:szCs w:val="22"/>
        </w:rPr>
        <w:t>se zaměřením na potřeby zákazníků, společníků</w:t>
      </w:r>
      <w:r w:rsidR="00233970">
        <w:rPr>
          <w:i/>
          <w:sz w:val="22"/>
          <w:szCs w:val="22"/>
        </w:rPr>
        <w:t xml:space="preserve"> a pracovníků</w:t>
      </w:r>
      <w:r w:rsidRPr="000774FB">
        <w:rPr>
          <w:i/>
          <w:sz w:val="22"/>
          <w:szCs w:val="22"/>
        </w:rPr>
        <w:t>.</w:t>
      </w:r>
    </w:p>
    <w:p w14:paraId="1F958A8C" w14:textId="77777777" w:rsidR="005E22C6" w:rsidRPr="000774FB" w:rsidRDefault="005E22C6" w:rsidP="005E22C6">
      <w:pPr>
        <w:numPr>
          <w:ilvl w:val="0"/>
          <w:numId w:val="1"/>
        </w:numPr>
        <w:jc w:val="left"/>
        <w:rPr>
          <w:i/>
          <w:sz w:val="22"/>
          <w:szCs w:val="22"/>
        </w:rPr>
      </w:pPr>
      <w:r w:rsidRPr="000774FB">
        <w:rPr>
          <w:i/>
          <w:sz w:val="22"/>
          <w:szCs w:val="22"/>
        </w:rPr>
        <w:t>Zachovávat důvěrnost informací získaných u zákazníků a partnerů.</w:t>
      </w:r>
    </w:p>
    <w:p w14:paraId="46F0F2A7" w14:textId="77777777" w:rsidR="005E22C6" w:rsidRPr="000774FB" w:rsidRDefault="005E22C6" w:rsidP="005E22C6">
      <w:pPr>
        <w:numPr>
          <w:ilvl w:val="0"/>
          <w:numId w:val="1"/>
        </w:num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Prohlubovat</w:t>
      </w:r>
      <w:r w:rsidRPr="000774FB">
        <w:rPr>
          <w:i/>
          <w:sz w:val="22"/>
          <w:szCs w:val="22"/>
        </w:rPr>
        <w:t xml:space="preserve"> znalosti a dovednosti </w:t>
      </w:r>
      <w:r w:rsidR="00233970">
        <w:rPr>
          <w:i/>
          <w:sz w:val="22"/>
          <w:szCs w:val="22"/>
        </w:rPr>
        <w:t>pracovníků</w:t>
      </w:r>
      <w:r w:rsidRPr="000774FB">
        <w:rPr>
          <w:i/>
          <w:sz w:val="22"/>
          <w:szCs w:val="22"/>
        </w:rPr>
        <w:t>.</w:t>
      </w:r>
    </w:p>
    <w:p w14:paraId="2499C9AF" w14:textId="77777777" w:rsidR="00233970" w:rsidRDefault="00233970" w:rsidP="005E22C6">
      <w:pPr>
        <w:jc w:val="center"/>
        <w:rPr>
          <w:i/>
          <w:sz w:val="22"/>
          <w:szCs w:val="22"/>
        </w:rPr>
      </w:pPr>
    </w:p>
    <w:p w14:paraId="3ADB1052" w14:textId="77777777" w:rsidR="007A169E" w:rsidRDefault="007A169E" w:rsidP="005E22C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Motto:</w:t>
      </w:r>
    </w:p>
    <w:p w14:paraId="010DFA27" w14:textId="77777777" w:rsidR="00CE7BD6" w:rsidRDefault="00CE7BD6" w:rsidP="005E22C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„Řešení, které požadujete“</w:t>
      </w:r>
    </w:p>
    <w:p w14:paraId="10424DE9" w14:textId="77777777" w:rsidR="00CE7BD6" w:rsidRDefault="00CE7BD6" w:rsidP="00CE7BD6">
      <w:pPr>
        <w:jc w:val="left"/>
        <w:rPr>
          <w:i/>
          <w:sz w:val="22"/>
          <w:szCs w:val="22"/>
        </w:rPr>
      </w:pPr>
    </w:p>
    <w:p w14:paraId="53B5217A" w14:textId="4470DCD6" w:rsidR="00B64F1E" w:rsidRPr="00B64F1E" w:rsidRDefault="00B64F1E" w:rsidP="00B64F1E">
      <w:pPr>
        <w:spacing w:before="240"/>
        <w:jc w:val="center"/>
        <w:rPr>
          <w:color w:val="0033CC"/>
          <w:sz w:val="22"/>
          <w:szCs w:val="22"/>
        </w:rPr>
      </w:pPr>
      <w:r w:rsidRPr="00B64F1E">
        <w:rPr>
          <w:color w:val="0033CC"/>
          <w:sz w:val="22"/>
          <w:szCs w:val="22"/>
        </w:rPr>
        <w:t>Vedení společnosti Spring systems se zavazuje poskytovat zdroje pro realizaci záměrů Politiky společnosti.</w:t>
      </w:r>
    </w:p>
    <w:p w14:paraId="5AB3AFC6" w14:textId="77777777" w:rsidR="00CE7BD6" w:rsidRDefault="00CE7BD6" w:rsidP="00CE7BD6">
      <w:pPr>
        <w:jc w:val="left"/>
        <w:rPr>
          <w:i/>
          <w:sz w:val="22"/>
          <w:szCs w:val="22"/>
        </w:rPr>
      </w:pPr>
    </w:p>
    <w:p w14:paraId="3A6B12E3" w14:textId="77777777" w:rsidR="00CE7BD6" w:rsidRDefault="00CE7BD6" w:rsidP="00CE7BD6">
      <w:pPr>
        <w:jc w:val="left"/>
        <w:rPr>
          <w:i/>
          <w:sz w:val="22"/>
          <w:szCs w:val="22"/>
        </w:rPr>
      </w:pPr>
    </w:p>
    <w:p w14:paraId="38C0696E" w14:textId="77777777" w:rsidR="00CE7BD6" w:rsidRDefault="00CE7BD6" w:rsidP="00CE7BD6">
      <w:pPr>
        <w:jc w:val="left"/>
        <w:rPr>
          <w:i/>
          <w:sz w:val="22"/>
          <w:szCs w:val="22"/>
        </w:rPr>
      </w:pPr>
    </w:p>
    <w:p w14:paraId="48996811" w14:textId="6EAC43C5" w:rsidR="00CE7BD6" w:rsidRPr="00CE7BD6" w:rsidRDefault="00CE7BD6" w:rsidP="00CE7BD6">
      <w:pPr>
        <w:jc w:val="left"/>
        <w:rPr>
          <w:iCs/>
          <w:sz w:val="22"/>
          <w:szCs w:val="22"/>
        </w:rPr>
      </w:pPr>
      <w:r w:rsidRPr="00CE7BD6">
        <w:rPr>
          <w:iCs/>
          <w:sz w:val="22"/>
          <w:szCs w:val="22"/>
        </w:rPr>
        <w:t xml:space="preserve">Datum: </w:t>
      </w:r>
      <w:r w:rsidR="00A02F7A">
        <w:rPr>
          <w:iCs/>
          <w:sz w:val="22"/>
          <w:szCs w:val="22"/>
        </w:rPr>
        <w:t>9</w:t>
      </w:r>
      <w:r w:rsidRPr="00CE7BD6">
        <w:rPr>
          <w:iCs/>
          <w:sz w:val="22"/>
          <w:szCs w:val="22"/>
        </w:rPr>
        <w:t>.</w:t>
      </w:r>
      <w:r w:rsidR="00A02F7A">
        <w:rPr>
          <w:iCs/>
          <w:sz w:val="22"/>
          <w:szCs w:val="22"/>
        </w:rPr>
        <w:t>1</w:t>
      </w:r>
      <w:r w:rsidRPr="00CE7BD6">
        <w:rPr>
          <w:iCs/>
          <w:sz w:val="22"/>
          <w:szCs w:val="22"/>
        </w:rPr>
        <w:t>.202</w:t>
      </w:r>
      <w:r w:rsidR="00BB2BA0">
        <w:rPr>
          <w:iCs/>
          <w:sz w:val="22"/>
          <w:szCs w:val="22"/>
        </w:rPr>
        <w:t>3</w:t>
      </w:r>
      <w:r w:rsidRPr="00CE7BD6">
        <w:rPr>
          <w:iCs/>
          <w:sz w:val="22"/>
          <w:szCs w:val="22"/>
        </w:rPr>
        <w:tab/>
      </w:r>
      <w:r w:rsidRPr="00CE7BD6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CE7BD6">
        <w:rPr>
          <w:iCs/>
          <w:sz w:val="22"/>
          <w:szCs w:val="22"/>
        </w:rPr>
        <w:t>Schválil: Radek Douběta</w:t>
      </w:r>
    </w:p>
    <w:p w14:paraId="403A3C7A" w14:textId="77777777" w:rsidR="0060638C" w:rsidRDefault="0060638C"/>
    <w:sectPr w:rsidR="0060638C" w:rsidSect="005E22C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661F" w14:textId="77777777" w:rsidR="00904799" w:rsidRDefault="00904799" w:rsidP="00DD036D">
      <w:pPr>
        <w:spacing w:before="0"/>
      </w:pPr>
      <w:r>
        <w:separator/>
      </w:r>
    </w:p>
  </w:endnote>
  <w:endnote w:type="continuationSeparator" w:id="0">
    <w:p w14:paraId="58614F87" w14:textId="77777777" w:rsidR="00904799" w:rsidRDefault="00904799" w:rsidP="00DD03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FC79" w14:textId="77777777" w:rsidR="00904799" w:rsidRDefault="00904799" w:rsidP="00DD036D">
      <w:pPr>
        <w:spacing w:before="0"/>
      </w:pPr>
      <w:r>
        <w:separator/>
      </w:r>
    </w:p>
  </w:footnote>
  <w:footnote w:type="continuationSeparator" w:id="0">
    <w:p w14:paraId="4A04A9C1" w14:textId="77777777" w:rsidR="00904799" w:rsidRDefault="00904799" w:rsidP="00DD03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10C1" w14:textId="59FE6083" w:rsidR="00DD036D" w:rsidRDefault="00A02F7A">
    <w:pPr>
      <w:pStyle w:val="Zhlav"/>
    </w:pPr>
    <w:r>
      <w:rPr>
        <w:noProof/>
      </w:rPr>
      <w:drawing>
        <wp:inline distT="0" distB="0" distL="0" distR="0" wp14:anchorId="0EC95CA2" wp14:editId="5DF35A90">
          <wp:extent cx="962767" cy="293414"/>
          <wp:effectExtent l="0" t="0" r="889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BEFF5DD0-3A03-4CA4-8FA3-2B754DF9D5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BEFF5DD0-3A03-4CA4-8FA3-2B754DF9D5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767" cy="29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79DE"/>
    <w:multiLevelType w:val="hybridMultilevel"/>
    <w:tmpl w:val="2BC47B04"/>
    <w:lvl w:ilvl="0" w:tplc="5CEE9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color="0000FF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047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C6"/>
    <w:rsid w:val="000D37D2"/>
    <w:rsid w:val="0012635F"/>
    <w:rsid w:val="001F284D"/>
    <w:rsid w:val="00233970"/>
    <w:rsid w:val="004A1EBC"/>
    <w:rsid w:val="00504538"/>
    <w:rsid w:val="005A4CFD"/>
    <w:rsid w:val="005E22C6"/>
    <w:rsid w:val="0060638C"/>
    <w:rsid w:val="00665160"/>
    <w:rsid w:val="007A169E"/>
    <w:rsid w:val="007E65C4"/>
    <w:rsid w:val="007F255C"/>
    <w:rsid w:val="00904799"/>
    <w:rsid w:val="0098129C"/>
    <w:rsid w:val="00A02F7A"/>
    <w:rsid w:val="00AC5511"/>
    <w:rsid w:val="00B64F1E"/>
    <w:rsid w:val="00BB2BA0"/>
    <w:rsid w:val="00CE7BD6"/>
    <w:rsid w:val="00DD036D"/>
    <w:rsid w:val="00EB7E2B"/>
    <w:rsid w:val="00F17677"/>
    <w:rsid w:val="00F71C81"/>
    <w:rsid w:val="00F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76EA"/>
  <w15:chartTrackingRefBased/>
  <w15:docId w15:val="{FFACDEFE-CA2B-485F-B027-F177973F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F1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036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D036D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036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D036D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Kořenek</dc:creator>
  <cp:keywords/>
  <dc:description/>
  <cp:lastModifiedBy>Petr Kořenek</cp:lastModifiedBy>
  <cp:revision>4</cp:revision>
  <dcterms:created xsi:type="dcterms:W3CDTF">2023-08-22T05:36:00Z</dcterms:created>
  <dcterms:modified xsi:type="dcterms:W3CDTF">2024-01-09T12:12:00Z</dcterms:modified>
</cp:coreProperties>
</file>